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F3C" w:rsidRDefault="003405ED" w:rsidP="00F23865">
      <w:pPr>
        <w:spacing w:after="0"/>
        <w:jc w:val="center"/>
        <w:rPr>
          <w:b/>
          <w:sz w:val="28"/>
          <w:szCs w:val="28"/>
          <w:u w:val="single"/>
        </w:rPr>
      </w:pPr>
      <w:r w:rsidRPr="0026124A">
        <w:rPr>
          <w:b/>
          <w:sz w:val="28"/>
          <w:szCs w:val="28"/>
        </w:rPr>
        <w:t xml:space="preserve">ZASADY REKRUTACJI DO KLASY </w:t>
      </w:r>
      <w:r>
        <w:rPr>
          <w:b/>
          <w:sz w:val="28"/>
          <w:szCs w:val="28"/>
          <w:u w:val="single"/>
        </w:rPr>
        <w:t>PIERWSZE</w:t>
      </w:r>
      <w:r w:rsidR="00231F3C">
        <w:rPr>
          <w:b/>
          <w:sz w:val="28"/>
          <w:szCs w:val="28"/>
          <w:u w:val="single"/>
        </w:rPr>
        <w:t>J</w:t>
      </w:r>
      <w:r w:rsidR="00AB56E7">
        <w:rPr>
          <w:b/>
          <w:sz w:val="28"/>
          <w:szCs w:val="28"/>
          <w:u w:val="single"/>
        </w:rPr>
        <w:t xml:space="preserve"> SZKOŁY PODSTAWOWEJ</w:t>
      </w:r>
    </w:p>
    <w:p w:rsidR="003405ED" w:rsidRDefault="00FB3158" w:rsidP="00F238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ROK SZKOLNY 2024/2025</w:t>
      </w:r>
      <w:r w:rsidR="003405ED" w:rsidRPr="0026124A">
        <w:rPr>
          <w:b/>
          <w:sz w:val="28"/>
          <w:szCs w:val="28"/>
        </w:rPr>
        <w:t>:</w:t>
      </w:r>
    </w:p>
    <w:p w:rsidR="00F23865" w:rsidRPr="00F23865" w:rsidRDefault="00F23865" w:rsidP="00F23865">
      <w:pPr>
        <w:spacing w:after="0"/>
        <w:jc w:val="center"/>
        <w:rPr>
          <w:b/>
          <w:sz w:val="28"/>
          <w:szCs w:val="28"/>
          <w:u w:val="single"/>
        </w:rPr>
      </w:pPr>
    </w:p>
    <w:p w:rsidR="00471427" w:rsidRDefault="00C007A5" w:rsidP="00F23865">
      <w:pPr>
        <w:pStyle w:val="NormalnyWeb"/>
        <w:spacing w:before="0" w:beforeAutospacing="0" w:after="0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C007A5">
        <w:rPr>
          <w:rFonts w:asciiTheme="minorHAnsi" w:hAnsiTheme="minorHAnsi" w:cstheme="minorHAnsi"/>
          <w:b/>
          <w:color w:val="333333"/>
          <w:u w:val="single"/>
        </w:rPr>
        <w:t>Zasady przyjęć kandydatów </w:t>
      </w:r>
      <w:r w:rsidRPr="00C007A5">
        <w:rPr>
          <w:rStyle w:val="Pogrubienie"/>
          <w:rFonts w:asciiTheme="minorHAnsi" w:hAnsiTheme="minorHAnsi" w:cstheme="minorHAnsi"/>
          <w:color w:val="333333"/>
          <w:u w:val="single"/>
        </w:rPr>
        <w:t>zamieszkałych w obwodzie szkoły:</w:t>
      </w:r>
    </w:p>
    <w:p w:rsidR="00471427" w:rsidRPr="00FB3158" w:rsidRDefault="00C007A5" w:rsidP="00471427">
      <w:pPr>
        <w:pStyle w:val="NormalnyWeb"/>
        <w:numPr>
          <w:ilvl w:val="0"/>
          <w:numId w:val="2"/>
        </w:numPr>
        <w:spacing w:before="0" w:beforeAutospacing="0" w:after="0" w:afterAutospacing="0"/>
        <w:ind w:left="426" w:hanging="284"/>
        <w:jc w:val="both"/>
        <w:rPr>
          <w:rStyle w:val="Hipercze"/>
          <w:rFonts w:asciiTheme="minorHAnsi" w:hAnsiTheme="minorHAnsi" w:cstheme="minorHAnsi"/>
          <w:color w:val="333333"/>
          <w:sz w:val="22"/>
          <w:szCs w:val="22"/>
          <w:u w:val="none"/>
        </w:rPr>
      </w:pPr>
      <w:r w:rsidRPr="00C007A5">
        <w:rPr>
          <w:rFonts w:asciiTheme="minorHAnsi" w:hAnsiTheme="minorHAnsi" w:cstheme="minorHAnsi"/>
          <w:color w:val="333333"/>
          <w:sz w:val="22"/>
          <w:szCs w:val="22"/>
        </w:rPr>
        <w:t xml:space="preserve">Do klasy pierwszej szkoły podstawowej, której ustalono obwód, </w:t>
      </w:r>
      <w:r w:rsidR="00471427">
        <w:rPr>
          <w:rFonts w:asciiTheme="minorHAnsi" w:hAnsiTheme="minorHAnsi" w:cstheme="minorHAnsi"/>
          <w:color w:val="333333"/>
          <w:sz w:val="22"/>
          <w:szCs w:val="22"/>
        </w:rPr>
        <w:t>dzieci i młodzież zamieszkałe w 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t>tym obwodzie przyjmowane są z urzędu.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t>Kandydatów przyjmuje się na podstawie zgłoszenia dokonanego przez rodziców.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t>Zgłoszenie wypełnia się na formularzu dostępnym w sekretariacie szkoły lub na stronie: </w:t>
      </w:r>
      <w:hyperlink r:id="rId7" w:tgtFrame="_self" w:tooltip="www.bialystok.elemento.pl" w:history="1">
        <w:r w:rsidR="00FB3158">
          <w:rPr>
            <w:rStyle w:val="Hipercze"/>
            <w:rFonts w:asciiTheme="minorHAnsi" w:hAnsiTheme="minorHAnsi" w:cstheme="minorHAnsi"/>
            <w:color w:val="0099FF"/>
            <w:sz w:val="22"/>
            <w:szCs w:val="22"/>
          </w:rPr>
          <w:t>https://rekrutacje-bialystok.pzo.edu.pl/</w:t>
        </w:r>
      </w:hyperlink>
    </w:p>
    <w:p w:rsidR="00471427" w:rsidRPr="00FB3158" w:rsidRDefault="00C007A5" w:rsidP="00FB3158">
      <w:pPr>
        <w:pStyle w:val="NormalnyWeb"/>
        <w:numPr>
          <w:ilvl w:val="0"/>
          <w:numId w:val="2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FB3158">
        <w:rPr>
          <w:rFonts w:asciiTheme="minorHAnsi" w:hAnsiTheme="minorHAnsi" w:cstheme="minorHAnsi"/>
          <w:b/>
          <w:color w:val="FF0000"/>
          <w:sz w:val="22"/>
          <w:szCs w:val="22"/>
        </w:rPr>
        <w:t>Wypełniony i podpisany formularz zgłoszenia należy złożyć w sekretariacie szkoły obwodowej</w:t>
      </w:r>
      <w:r w:rsidRPr="00FB3158">
        <w:rPr>
          <w:rFonts w:asciiTheme="minorHAnsi" w:hAnsiTheme="minorHAnsi" w:cstheme="minorHAnsi"/>
          <w:color w:val="FF0000"/>
          <w:sz w:val="22"/>
          <w:szCs w:val="22"/>
        </w:rPr>
        <w:t xml:space="preserve">   </w:t>
      </w:r>
      <w:r w:rsidRPr="00FB3158">
        <w:rPr>
          <w:rFonts w:asciiTheme="minorHAnsi" w:hAnsiTheme="minorHAnsi" w:cstheme="minorHAnsi"/>
          <w:b/>
          <w:color w:val="FF0000"/>
          <w:sz w:val="22"/>
          <w:szCs w:val="22"/>
        </w:rPr>
        <w:t>w </w:t>
      </w:r>
      <w:r w:rsidR="00FB3158">
        <w:rPr>
          <w:rFonts w:asciiTheme="minorHAnsi" w:hAnsiTheme="minorHAnsi" w:cstheme="minorHAnsi"/>
          <w:b/>
          <w:color w:val="FF0000"/>
          <w:sz w:val="22"/>
          <w:szCs w:val="22"/>
        </w:rPr>
        <w:t>terminie od 26 lutego 2024 r. do 8 marca 2024</w:t>
      </w:r>
      <w:r w:rsidRPr="00FB3158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r. do godz. 15.00.</w:t>
      </w:r>
      <w:r w:rsidRPr="00FB315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:rsidR="00C007A5" w:rsidRPr="00FB3158" w:rsidRDefault="00C007A5" w:rsidP="00FB3158">
      <w:pPr>
        <w:pStyle w:val="NormalnyWeb"/>
        <w:numPr>
          <w:ilvl w:val="0"/>
          <w:numId w:val="2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C007A5">
        <w:rPr>
          <w:rFonts w:asciiTheme="minorHAnsi" w:hAnsiTheme="minorHAnsi" w:cstheme="minorHAnsi"/>
          <w:color w:val="333333"/>
          <w:sz w:val="22"/>
          <w:szCs w:val="22"/>
        </w:rPr>
        <w:t>Do zgłoszenia dołącza się oświadczenie o miejscu zamieszkania kandydata i rodziców kandydata, które składa się pod rygorem odpowiedzialności karnej za składanie fałszywych oświadczeń.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C007A5">
        <w:rPr>
          <w:rFonts w:asciiTheme="minorHAnsi" w:hAnsiTheme="minorHAnsi" w:cstheme="minorHAnsi"/>
          <w:sz w:val="22"/>
          <w:szCs w:val="22"/>
        </w:rPr>
        <w:t xml:space="preserve">Wzory oświadczeń będą dostępne do pobrania na stronie </w:t>
      </w:r>
      <w:hyperlink r:id="rId8" w:tgtFrame="_self" w:tooltip="www.bialystok.elemento.pl" w:history="1">
        <w:r w:rsidR="00FB3158">
          <w:rPr>
            <w:rStyle w:val="Hipercze"/>
            <w:rFonts w:asciiTheme="minorHAnsi" w:hAnsiTheme="minorHAnsi" w:cstheme="minorHAnsi"/>
            <w:color w:val="0099FF"/>
            <w:sz w:val="22"/>
            <w:szCs w:val="22"/>
          </w:rPr>
          <w:t>https://rekrutacje-bialystok.pzo.edu.pl/</w:t>
        </w:r>
      </w:hyperlink>
      <w:r w:rsidR="00FB3158">
        <w:rPr>
          <w:rStyle w:val="Hipercze"/>
          <w:rFonts w:asciiTheme="minorHAnsi" w:hAnsiTheme="minorHAnsi" w:cstheme="minorHAnsi"/>
          <w:color w:val="333333"/>
          <w:sz w:val="22"/>
          <w:szCs w:val="22"/>
          <w:u w:val="none"/>
        </w:rPr>
        <w:t xml:space="preserve"> </w:t>
      </w:r>
      <w:r w:rsidR="00471427" w:rsidRPr="00FB3158">
        <w:rPr>
          <w:rFonts w:asciiTheme="minorHAnsi" w:hAnsiTheme="minorHAnsi" w:cstheme="minorHAnsi"/>
          <w:sz w:val="22"/>
          <w:szCs w:val="22"/>
        </w:rPr>
        <w:t>oraz w sekretariacie szkoły.</w:t>
      </w:r>
    </w:p>
    <w:p w:rsidR="00471427" w:rsidRPr="00C007A5" w:rsidRDefault="00471427" w:rsidP="00471427">
      <w:pPr>
        <w:pStyle w:val="NormalnyWeb"/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:rsidR="00471427" w:rsidRDefault="00C007A5" w:rsidP="00F23865">
      <w:pPr>
        <w:pStyle w:val="NormalnyWeb"/>
        <w:spacing w:before="0" w:beforeAutospacing="0" w:after="0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471427">
        <w:rPr>
          <w:rFonts w:asciiTheme="minorHAnsi" w:hAnsiTheme="minorHAnsi" w:cstheme="minorHAnsi"/>
          <w:b/>
          <w:color w:val="333333"/>
          <w:u w:val="single"/>
        </w:rPr>
        <w:t>Zasady przyjęć kandydatów </w:t>
      </w:r>
      <w:r w:rsidRPr="00471427">
        <w:rPr>
          <w:rStyle w:val="Pogrubienie"/>
          <w:rFonts w:asciiTheme="minorHAnsi" w:hAnsiTheme="minorHAnsi" w:cstheme="minorHAnsi"/>
          <w:color w:val="333333"/>
          <w:u w:val="single"/>
        </w:rPr>
        <w:t>zamieszkałych poza obwodem szkoły:</w:t>
      </w:r>
    </w:p>
    <w:p w:rsidR="00471427" w:rsidRDefault="00C007A5" w:rsidP="00DA4A28">
      <w:pPr>
        <w:pStyle w:val="NormalnyWeb"/>
        <w:numPr>
          <w:ilvl w:val="0"/>
          <w:numId w:val="3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471427">
        <w:rPr>
          <w:rFonts w:asciiTheme="minorHAnsi" w:hAnsiTheme="minorHAnsi" w:cstheme="minorHAnsi"/>
          <w:color w:val="333333"/>
          <w:sz w:val="22"/>
          <w:szCs w:val="22"/>
        </w:rPr>
        <w:t xml:space="preserve">Dzieci zamieszkałe poza obwodem danej szkoły podstawowej, w tym dzieci zamieszkałe poza Białymstokiem, mogą zostać przyjęte do klasy pierwszej jeżeli dana szkoła będzie dysponowała wolnymi miejscami. </w:t>
      </w:r>
      <w:r w:rsidRPr="003D642F">
        <w:rPr>
          <w:rFonts w:asciiTheme="minorHAnsi" w:hAnsiTheme="minorHAnsi" w:cstheme="minorHAnsi"/>
          <w:color w:val="333333"/>
          <w:sz w:val="22"/>
          <w:szCs w:val="22"/>
          <w:u w:val="single"/>
        </w:rPr>
        <w:t xml:space="preserve">Kandydaci, dla których wybrana szkoła nie jest </w:t>
      </w:r>
      <w:r w:rsidR="00F23865" w:rsidRPr="003D642F">
        <w:rPr>
          <w:rFonts w:asciiTheme="minorHAnsi" w:hAnsiTheme="minorHAnsi" w:cstheme="minorHAnsi"/>
          <w:color w:val="333333"/>
          <w:sz w:val="22"/>
          <w:szCs w:val="22"/>
          <w:u w:val="single"/>
        </w:rPr>
        <w:t>szkołą obwodową, biorą udział w </w:t>
      </w:r>
      <w:r w:rsidRPr="003D642F">
        <w:rPr>
          <w:rFonts w:asciiTheme="minorHAnsi" w:hAnsiTheme="minorHAnsi" w:cstheme="minorHAnsi"/>
          <w:color w:val="333333"/>
          <w:sz w:val="22"/>
          <w:szCs w:val="22"/>
          <w:u w:val="single"/>
        </w:rPr>
        <w:t>postępowaniu rekrutacyjnym</w:t>
      </w:r>
      <w:r w:rsidRPr="00471427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:rsidR="00471427" w:rsidRDefault="00C007A5" w:rsidP="00DA4A28">
      <w:pPr>
        <w:pStyle w:val="NormalnyWeb"/>
        <w:numPr>
          <w:ilvl w:val="0"/>
          <w:numId w:val="3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471427">
        <w:rPr>
          <w:rFonts w:asciiTheme="minorHAnsi" w:hAnsiTheme="minorHAnsi" w:cstheme="minorHAnsi"/>
          <w:color w:val="333333"/>
          <w:sz w:val="22"/>
          <w:szCs w:val="22"/>
        </w:rPr>
        <w:t xml:space="preserve">Kandydaci przyjmowani są na wniosek rodziców. Wypełniając wniosek, rodzice wskazują od 1 do 3 wybranych szkół podstawowych, w preferowanej przez siebie kolejności. Szkoła umieszczona na pierwszym miejscu listy jest szkołą pierwszego wyboru. System automatycznie dopisze do </w:t>
      </w:r>
      <w:r w:rsidR="00653425">
        <w:rPr>
          <w:rFonts w:asciiTheme="minorHAnsi" w:hAnsiTheme="minorHAnsi" w:cstheme="minorHAnsi"/>
          <w:color w:val="333333"/>
          <w:sz w:val="22"/>
          <w:szCs w:val="22"/>
        </w:rPr>
        <w:t xml:space="preserve">listy </w:t>
      </w:r>
      <w:r w:rsidRPr="00471427">
        <w:rPr>
          <w:rFonts w:asciiTheme="minorHAnsi" w:hAnsiTheme="minorHAnsi" w:cstheme="minorHAnsi"/>
          <w:color w:val="333333"/>
          <w:sz w:val="22"/>
          <w:szCs w:val="22"/>
        </w:rPr>
        <w:t>szkołę obwodową kandydata w celu zapewnienia miejsca, w sytuacji gdyby dziecko nie z</w:t>
      </w:r>
      <w:r w:rsidR="00653425">
        <w:rPr>
          <w:rFonts w:asciiTheme="minorHAnsi" w:hAnsiTheme="minorHAnsi" w:cstheme="minorHAnsi"/>
          <w:color w:val="333333"/>
          <w:sz w:val="22"/>
          <w:szCs w:val="22"/>
        </w:rPr>
        <w:t xml:space="preserve">ostało zakwalifikowane do wybranej </w:t>
      </w:r>
      <w:r w:rsidRPr="00471427">
        <w:rPr>
          <w:rFonts w:asciiTheme="minorHAnsi" w:hAnsiTheme="minorHAnsi" w:cstheme="minorHAnsi"/>
          <w:color w:val="333333"/>
          <w:sz w:val="22"/>
          <w:szCs w:val="22"/>
        </w:rPr>
        <w:t>szkoły.</w:t>
      </w:r>
    </w:p>
    <w:p w:rsidR="00471427" w:rsidRPr="003D642F" w:rsidRDefault="00C007A5" w:rsidP="003D642F">
      <w:pPr>
        <w:pStyle w:val="NormalnyWeb"/>
        <w:numPr>
          <w:ilvl w:val="0"/>
          <w:numId w:val="2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471427">
        <w:rPr>
          <w:rFonts w:asciiTheme="minorHAnsi" w:hAnsiTheme="minorHAnsi" w:cstheme="minorHAnsi"/>
          <w:color w:val="333333"/>
          <w:sz w:val="22"/>
          <w:szCs w:val="22"/>
        </w:rPr>
        <w:t>Rodzice kandydata mogą pobrać wniosek o przyjęcie dziecka do szkoły w dowolnej szkole lub na stronie: </w:t>
      </w:r>
      <w:hyperlink r:id="rId9" w:tgtFrame="_self" w:tooltip="www.bialystok.elemento.pl" w:history="1">
        <w:r w:rsidR="003D642F">
          <w:rPr>
            <w:rStyle w:val="Hipercze"/>
            <w:rFonts w:asciiTheme="minorHAnsi" w:hAnsiTheme="minorHAnsi" w:cstheme="minorHAnsi"/>
            <w:color w:val="0099FF"/>
            <w:sz w:val="22"/>
            <w:szCs w:val="22"/>
          </w:rPr>
          <w:t>https://rekrutacje-bialystok.pzo.edu.pl/</w:t>
        </w:r>
      </w:hyperlink>
      <w:r w:rsidRPr="003D642F">
        <w:rPr>
          <w:rFonts w:asciiTheme="minorHAnsi" w:hAnsiTheme="minorHAnsi" w:cstheme="minorHAnsi"/>
          <w:color w:val="333333"/>
          <w:sz w:val="22"/>
          <w:szCs w:val="22"/>
        </w:rPr>
        <w:t xml:space="preserve"> W przypadku wypełniania wniosku elektronicznie należy go wydrukować. </w:t>
      </w:r>
      <w:r w:rsidRPr="003D642F">
        <w:rPr>
          <w:rFonts w:asciiTheme="minorHAnsi" w:hAnsiTheme="minorHAnsi" w:cstheme="minorHAnsi"/>
          <w:b/>
          <w:color w:val="FF0000"/>
          <w:sz w:val="22"/>
          <w:szCs w:val="22"/>
        </w:rPr>
        <w:t>Uzupełniony i podpisany wniosek należy złożyć wyłącznie w szkole pierwszego wyboru.</w:t>
      </w:r>
      <w:r w:rsidR="00471427" w:rsidRPr="003D642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3D642F">
        <w:rPr>
          <w:rFonts w:asciiTheme="minorHAnsi" w:hAnsiTheme="minorHAnsi" w:cstheme="minorHAnsi"/>
          <w:b/>
          <w:color w:val="FF0000"/>
          <w:sz w:val="22"/>
          <w:szCs w:val="22"/>
        </w:rPr>
        <w:t>Istnieje możliwość potwierdzenia wniosku w systemie profilem zaufanym. W takim przypadku nie jest konieczne składanie go w formie papierowej.</w:t>
      </w:r>
    </w:p>
    <w:p w:rsidR="00471427" w:rsidRDefault="00C007A5" w:rsidP="00DA4A28">
      <w:pPr>
        <w:pStyle w:val="NormalnyWeb"/>
        <w:numPr>
          <w:ilvl w:val="0"/>
          <w:numId w:val="3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471427">
        <w:rPr>
          <w:rFonts w:asciiTheme="minorHAnsi" w:hAnsiTheme="minorHAnsi" w:cstheme="minorHAnsi"/>
          <w:color w:val="333333"/>
          <w:sz w:val="22"/>
          <w:szCs w:val="22"/>
        </w:rPr>
        <w:t>O przyjęciu kandydatów nie decyduje kolejność zgłoszeń, a kryteria określone przez Radę Miasta Białystok.</w:t>
      </w:r>
    </w:p>
    <w:p w:rsidR="00C007A5" w:rsidRPr="00471427" w:rsidRDefault="00C007A5" w:rsidP="00471427">
      <w:pPr>
        <w:pStyle w:val="NormalnyWeb"/>
        <w:numPr>
          <w:ilvl w:val="0"/>
          <w:numId w:val="3"/>
        </w:numPr>
        <w:spacing w:before="0" w:beforeAutospacing="0" w:after="300" w:afterAutospacing="0"/>
        <w:ind w:left="426" w:hanging="284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471427">
        <w:rPr>
          <w:rFonts w:asciiTheme="minorHAnsi" w:hAnsiTheme="minorHAnsi" w:cstheme="minorHAnsi"/>
          <w:color w:val="333333"/>
          <w:sz w:val="22"/>
          <w:szCs w:val="22"/>
        </w:rPr>
        <w:t>Do wniosku dołączyć należy stosowne oświadczenia, potwierdzające spełnianie przez kandydata wskazanych kryteriów. Oświadczenia składa się pod rygorem odpowiedzialności karnej za składanie fałszywych oświadczeń.</w:t>
      </w:r>
    </w:p>
    <w:p w:rsidR="00C007A5" w:rsidRPr="00C007A5" w:rsidRDefault="00C007A5" w:rsidP="00C007A5">
      <w:pPr>
        <w:pStyle w:val="NormalnyWeb"/>
        <w:spacing w:before="0" w:beforeAutospacing="0" w:after="30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C007A5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Wyniki </w:t>
      </w:r>
      <w:r w:rsidRPr="00DA4A28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postępowania</w:t>
      </w:r>
      <w:r w:rsidRPr="00DA4A28">
        <w:rPr>
          <w:rFonts w:asciiTheme="minorHAnsi" w:hAnsiTheme="minorHAnsi" w:cstheme="minorHAnsi"/>
          <w:color w:val="333333"/>
          <w:sz w:val="22"/>
          <w:szCs w:val="22"/>
        </w:rPr>
        <w:t> </w:t>
      </w:r>
      <w:r w:rsidRPr="00DA4A28">
        <w:rPr>
          <w:rFonts w:asciiTheme="minorHAnsi" w:hAnsiTheme="minorHAnsi" w:cstheme="minorHAnsi"/>
          <w:b/>
          <w:color w:val="333333"/>
          <w:sz w:val="22"/>
          <w:szCs w:val="22"/>
        </w:rPr>
        <w:t>rekrutacyjnego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t xml:space="preserve"> podaje się do publicznej wiadomości w formie listy kandydatów zakwalifikowanych i niezakwalifikowanych, zawierającej imiona i nazwis</w:t>
      </w:r>
      <w:r w:rsidR="00F23865">
        <w:rPr>
          <w:rFonts w:asciiTheme="minorHAnsi" w:hAnsiTheme="minorHAnsi" w:cstheme="minorHAnsi"/>
          <w:color w:val="333333"/>
          <w:sz w:val="22"/>
          <w:szCs w:val="22"/>
        </w:rPr>
        <w:t>ka kandydatów oraz informację o 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t>zakwalifikowaniu albo niezakwalifikowaniu kandydata do szkoły </w:t>
      </w:r>
      <w:r w:rsidR="00D47EAE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dnia </w:t>
      </w:r>
      <w:r w:rsidR="000F4CCB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28 marca 2024</w:t>
      </w:r>
      <w:r w:rsidR="00D173E1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 r. o </w:t>
      </w:r>
      <w:r w:rsidRPr="00C007A5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godz. 15.00.</w:t>
      </w:r>
    </w:p>
    <w:p w:rsidR="00C007A5" w:rsidRPr="00C007A5" w:rsidRDefault="00C007A5" w:rsidP="000F4CCB">
      <w:pPr>
        <w:pStyle w:val="NormalnyWeb"/>
        <w:spacing w:before="0" w:beforeAutospacing="0" w:after="300" w:afterAutospacing="0"/>
        <w:ind w:left="284" w:hanging="284"/>
        <w:rPr>
          <w:rFonts w:asciiTheme="minorHAnsi" w:hAnsiTheme="minorHAnsi" w:cstheme="minorHAnsi"/>
          <w:color w:val="333333"/>
          <w:sz w:val="22"/>
          <w:szCs w:val="22"/>
        </w:rPr>
      </w:pPr>
      <w:r w:rsidRPr="00C007A5">
        <w:rPr>
          <w:rFonts w:asciiTheme="minorHAnsi" w:hAnsiTheme="minorHAnsi" w:cstheme="minorHAnsi"/>
          <w:color w:val="333333"/>
          <w:sz w:val="22"/>
          <w:szCs w:val="22"/>
        </w:rPr>
        <w:t>Wyniki rekrutacji można sprawdzić także w</w:t>
      </w:r>
      <w:r w:rsidR="00DA4A28">
        <w:rPr>
          <w:rFonts w:asciiTheme="minorHAnsi" w:hAnsiTheme="minorHAnsi" w:cstheme="minorHAnsi"/>
          <w:color w:val="333333"/>
          <w:sz w:val="22"/>
          <w:szCs w:val="22"/>
        </w:rPr>
        <w:t xml:space="preserve"> następujący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t xml:space="preserve"> sposób: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br/>
        <w:t>a) jeśli wniosek został wypełniony elektronicznie – poprzez zalogowanie do systemu,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br/>
        <w:t>b) jeśli we wniosku został wpisany adres e-mail – wysłane zostanie powiadomienie na ten adres,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br/>
        <w:t>c) na stronie internetowej szkoły.</w:t>
      </w:r>
      <w:bookmarkStart w:id="0" w:name="_GoBack"/>
      <w:bookmarkEnd w:id="0"/>
    </w:p>
    <w:p w:rsidR="00C007A5" w:rsidRPr="00DA4A28" w:rsidRDefault="00C007A5" w:rsidP="00C007A5">
      <w:pPr>
        <w:pStyle w:val="NormalnyWeb"/>
        <w:spacing w:before="0" w:beforeAutospacing="0" w:after="30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0F4CCB">
        <w:rPr>
          <w:rFonts w:asciiTheme="minorHAnsi" w:hAnsiTheme="minorHAnsi" w:cstheme="minorHAnsi"/>
          <w:b/>
          <w:color w:val="FF0000"/>
          <w:sz w:val="22"/>
          <w:szCs w:val="22"/>
        </w:rPr>
        <w:t>Rodzice kandydata zakwalifikowanego do danej szkoły są zobowiązani do potwierdzenia woli uczęszczania do</w:t>
      </w:r>
      <w:r w:rsidRPr="000F4CCB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C007A5">
        <w:rPr>
          <w:rFonts w:asciiTheme="minorHAnsi" w:hAnsiTheme="minorHAnsi" w:cstheme="minorHAnsi"/>
          <w:color w:val="333333"/>
          <w:sz w:val="22"/>
          <w:szCs w:val="22"/>
        </w:rPr>
        <w:t>tej placówki </w:t>
      </w:r>
      <w:r w:rsidR="0024609C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w terminie do dnia </w:t>
      </w:r>
      <w:r w:rsidR="000F4CCB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4</w:t>
      </w:r>
      <w:r w:rsidR="00CB19A6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0F4CCB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kwietnia 2024</w:t>
      </w:r>
      <w:r w:rsidRPr="00C007A5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 r. do godz. 15.00.</w:t>
      </w:r>
      <w:r w:rsidR="00F23865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DA4A28" w:rsidRPr="00DA4A28">
        <w:rPr>
          <w:rFonts w:asciiTheme="minorHAnsi" w:hAnsiTheme="minorHAnsi" w:cstheme="minorHAnsi"/>
          <w:sz w:val="22"/>
          <w:szCs w:val="22"/>
        </w:rPr>
        <w:t>Opcjonalne istnieje możliwość potwierdzenia wniosku w systemie profilem zaufanym. Wówczas</w:t>
      </w:r>
      <w:r w:rsidR="000F4CCB">
        <w:rPr>
          <w:rFonts w:asciiTheme="minorHAnsi" w:hAnsiTheme="minorHAnsi" w:cstheme="minorHAnsi"/>
          <w:sz w:val="22"/>
          <w:szCs w:val="22"/>
        </w:rPr>
        <w:t xml:space="preserve"> nie ma potrzeby składania go w </w:t>
      </w:r>
      <w:r w:rsidR="00DA4A28" w:rsidRPr="00DA4A28">
        <w:rPr>
          <w:rFonts w:asciiTheme="minorHAnsi" w:hAnsiTheme="minorHAnsi" w:cstheme="minorHAnsi"/>
          <w:sz w:val="22"/>
          <w:szCs w:val="22"/>
        </w:rPr>
        <w:t>formie papierowej</w:t>
      </w:r>
      <w:r w:rsidR="00DA4A28">
        <w:rPr>
          <w:rFonts w:asciiTheme="minorHAnsi" w:hAnsiTheme="minorHAnsi" w:cstheme="minorHAnsi"/>
          <w:sz w:val="22"/>
          <w:szCs w:val="22"/>
        </w:rPr>
        <w:t>.</w:t>
      </w:r>
    </w:p>
    <w:p w:rsidR="00C007A5" w:rsidRPr="00C007A5" w:rsidRDefault="00C007A5" w:rsidP="00C007A5">
      <w:pPr>
        <w:pStyle w:val="NormalnyWeb"/>
        <w:spacing w:before="0" w:beforeAutospacing="0" w:after="30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C007A5">
        <w:rPr>
          <w:rFonts w:asciiTheme="minorHAnsi" w:hAnsiTheme="minorHAnsi" w:cstheme="minorHAnsi"/>
          <w:color w:val="333333"/>
          <w:sz w:val="22"/>
          <w:szCs w:val="22"/>
        </w:rPr>
        <w:t>Komisja rekrutacyjna poda do publicznej wiadomości </w:t>
      </w:r>
      <w:r w:rsidRPr="00C007A5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listę kandydatów przyjętych i nieprzyj</w:t>
      </w:r>
      <w:r w:rsidR="008C55FA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ętych dnia </w:t>
      </w:r>
      <w:r w:rsidR="000F4CCB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5 kwietnia 2024</w:t>
      </w:r>
      <w:r w:rsidR="00DA4A28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 r. o</w:t>
      </w:r>
      <w:r w:rsidRPr="00C007A5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 godz. 15.00.</w:t>
      </w:r>
    </w:p>
    <w:p w:rsidR="00D77ADD" w:rsidRDefault="00D77ADD"/>
    <w:p w:rsidR="00D77ADD" w:rsidRDefault="00D77ADD" w:rsidP="00D77ADD">
      <w:pPr>
        <w:jc w:val="right"/>
      </w:pPr>
      <w:r>
        <w:rPr>
          <w:rFonts w:ascii="Arial" w:hAnsi="Arial" w:cs="Arial"/>
          <w:noProof/>
          <w:color w:val="D3222A"/>
        </w:rPr>
        <w:lastRenderedPageBreak/>
        <w:drawing>
          <wp:inline distT="0" distB="0" distL="0" distR="0" wp14:anchorId="6602BDBB" wp14:editId="12359BCF">
            <wp:extent cx="2000250" cy="371475"/>
            <wp:effectExtent l="0" t="0" r="0" b="9525"/>
            <wp:docPr id="2" name="Obraz 2" descr="logo-elemento.png">
              <a:hlinkClick xmlns:a="http://schemas.openxmlformats.org/drawingml/2006/main" r:id="rId7" tgtFrame="&quot;_blank&quot;" tooltip="&quot;logo-elemento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elemento.png">
                      <a:hlinkClick r:id="rId7" tgtFrame="&quot;_blank&quot;" tooltip="&quot;logo-elemento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865" w:rsidRDefault="000D7057">
      <w:hyperlink r:id="rId11" w:history="1">
        <w:r w:rsidR="00F23865" w:rsidRPr="003942D5">
          <w:rPr>
            <w:rStyle w:val="Hipercze"/>
          </w:rPr>
          <w:t>https://www.bialystok.pl/pl/dla_mieszkancow/edukacja/rekrutacja/nabor-do-szkol-podstawowych.html</w:t>
        </w:r>
      </w:hyperlink>
    </w:p>
    <w:p w:rsidR="0046127C" w:rsidRDefault="00FA40A8" w:rsidP="00D77ADD">
      <w:pPr>
        <w:jc w:val="center"/>
      </w:pPr>
      <w:r w:rsidRPr="00FA40A8">
        <w:rPr>
          <w:noProof/>
          <w:lang w:eastAsia="pl-PL"/>
        </w:rPr>
        <w:drawing>
          <wp:inline distT="0" distB="0" distL="0" distR="0" wp14:anchorId="52D9856C" wp14:editId="7DE0641C">
            <wp:extent cx="5477189" cy="6848475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5906" cy="685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0A8" w:rsidRDefault="00FA40A8" w:rsidP="00D77ADD">
      <w:pPr>
        <w:jc w:val="center"/>
      </w:pPr>
      <w:r w:rsidRPr="00FA40A8">
        <w:rPr>
          <w:noProof/>
          <w:lang w:eastAsia="pl-PL"/>
        </w:rPr>
        <w:drawing>
          <wp:inline distT="0" distB="0" distL="0" distR="0" wp14:anchorId="1983BA25" wp14:editId="6D88D124">
            <wp:extent cx="5476875" cy="1259938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1387" cy="127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40A8" w:rsidSect="00D77ADD">
      <w:headerReference w:type="default" r:id="rId14"/>
      <w:footerReference w:type="default" r:id="rId15"/>
      <w:pgSz w:w="11906" w:h="16838"/>
      <w:pgMar w:top="1262" w:right="849" w:bottom="1021" w:left="1134" w:header="426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057" w:rsidRDefault="000D7057" w:rsidP="00D77ADD">
      <w:pPr>
        <w:spacing w:after="0" w:line="240" w:lineRule="auto"/>
      </w:pPr>
      <w:r>
        <w:separator/>
      </w:r>
    </w:p>
  </w:endnote>
  <w:endnote w:type="continuationSeparator" w:id="0">
    <w:p w:rsidR="000D7057" w:rsidRDefault="000D7057" w:rsidP="00D7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DD" w:rsidRDefault="00D77ADD" w:rsidP="00D77ADD">
    <w:pPr>
      <w:pStyle w:val="Stopka"/>
      <w:jc w:val="center"/>
    </w:pPr>
    <w:r>
      <w:t>SZKOŁA PODSTAWOWA NR 29 IM. SYNÓW PUŁKU W BIAŁYMSTOKU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057" w:rsidRDefault="000D7057" w:rsidP="00D77ADD">
      <w:pPr>
        <w:spacing w:after="0" w:line="240" w:lineRule="auto"/>
      </w:pPr>
      <w:r>
        <w:separator/>
      </w:r>
    </w:p>
  </w:footnote>
  <w:footnote w:type="continuationSeparator" w:id="0">
    <w:p w:rsidR="000D7057" w:rsidRDefault="000D7057" w:rsidP="00D77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DD" w:rsidRDefault="00D77ADD" w:rsidP="00D77ADD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1356360" cy="364542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1041" cy="3765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77ADD" w:rsidRDefault="00D77A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616"/>
    <w:multiLevelType w:val="hybridMultilevel"/>
    <w:tmpl w:val="08145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16988"/>
    <w:multiLevelType w:val="hybridMultilevel"/>
    <w:tmpl w:val="D9E0E4A6"/>
    <w:lvl w:ilvl="0" w:tplc="8C5ACF0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4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02DD7"/>
    <w:multiLevelType w:val="hybridMultilevel"/>
    <w:tmpl w:val="AA4C9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D83"/>
    <w:rsid w:val="000A573E"/>
    <w:rsid w:val="000D7057"/>
    <w:rsid w:val="000F4CCB"/>
    <w:rsid w:val="00231F3C"/>
    <w:rsid w:val="0024609C"/>
    <w:rsid w:val="00284ECB"/>
    <w:rsid w:val="003405ED"/>
    <w:rsid w:val="003D642F"/>
    <w:rsid w:val="0046127C"/>
    <w:rsid w:val="00471427"/>
    <w:rsid w:val="00653425"/>
    <w:rsid w:val="00697679"/>
    <w:rsid w:val="006E1B7F"/>
    <w:rsid w:val="007D291D"/>
    <w:rsid w:val="008C55FA"/>
    <w:rsid w:val="00996C53"/>
    <w:rsid w:val="00A8486E"/>
    <w:rsid w:val="00AB56E7"/>
    <w:rsid w:val="00BA4D83"/>
    <w:rsid w:val="00C007A5"/>
    <w:rsid w:val="00CB19A6"/>
    <w:rsid w:val="00D173E1"/>
    <w:rsid w:val="00D47EAE"/>
    <w:rsid w:val="00D77ADD"/>
    <w:rsid w:val="00DA4A28"/>
    <w:rsid w:val="00F23865"/>
    <w:rsid w:val="00F857BF"/>
    <w:rsid w:val="00FA40A8"/>
    <w:rsid w:val="00FB3158"/>
    <w:rsid w:val="00FD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704C1"/>
  <w15:chartTrackingRefBased/>
  <w15:docId w15:val="{F62F8699-5DA9-46F4-825B-087D038C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0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007A5"/>
    <w:rPr>
      <w:b/>
      <w:bCs/>
    </w:rPr>
  </w:style>
  <w:style w:type="character" w:styleId="Hipercze">
    <w:name w:val="Hyperlink"/>
    <w:basedOn w:val="Domylnaczcionkaakapitu"/>
    <w:uiPriority w:val="99"/>
    <w:unhideWhenUsed/>
    <w:rsid w:val="00C007A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7A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7ADD"/>
  </w:style>
  <w:style w:type="paragraph" w:styleId="Stopka">
    <w:name w:val="footer"/>
    <w:basedOn w:val="Normalny"/>
    <w:link w:val="StopkaZnak"/>
    <w:uiPriority w:val="99"/>
    <w:unhideWhenUsed/>
    <w:rsid w:val="00D77A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7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alystok.elemento.pl/elemento-parents/main_inactive.action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bialystok.elemento.pl/elemento-parents/main_inactive.action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alystok.pl/pl/dla_mieszkancow/edukacja/rekrutacja/nabor-do-szkol-podstawowych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bialystok.elemento.pl/elemento-parents/main_inactive.actio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Admin</cp:lastModifiedBy>
  <cp:revision>2</cp:revision>
  <dcterms:created xsi:type="dcterms:W3CDTF">2024-02-01T13:18:00Z</dcterms:created>
  <dcterms:modified xsi:type="dcterms:W3CDTF">2024-02-01T13:18:00Z</dcterms:modified>
</cp:coreProperties>
</file>